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38" w:rsidRDefault="00DE7D38">
      <w:pPr>
        <w:pStyle w:val="BodyText"/>
        <w:rPr>
          <w:rFonts w:ascii="Times New Roman"/>
          <w:sz w:val="20"/>
        </w:rPr>
      </w:pPr>
    </w:p>
    <w:p w:rsidR="00DE7D38" w:rsidRDefault="00DE7D38">
      <w:pPr>
        <w:pStyle w:val="BodyText"/>
        <w:rPr>
          <w:rFonts w:ascii="Times New Roman"/>
          <w:sz w:val="20"/>
        </w:rPr>
      </w:pPr>
    </w:p>
    <w:p w:rsidR="00DE7D38" w:rsidRDefault="00DE7D38">
      <w:pPr>
        <w:pStyle w:val="BodyText"/>
        <w:rPr>
          <w:rFonts w:ascii="Times New Roman"/>
          <w:sz w:val="20"/>
        </w:rPr>
      </w:pPr>
    </w:p>
    <w:p w:rsidR="00DE7D38" w:rsidRDefault="00DE7D38">
      <w:pPr>
        <w:pStyle w:val="BodyText"/>
        <w:rPr>
          <w:rFonts w:ascii="Times New Roman"/>
          <w:sz w:val="20"/>
        </w:rPr>
      </w:pPr>
    </w:p>
    <w:p w:rsidR="00DE7D38" w:rsidRDefault="00DE7D38">
      <w:pPr>
        <w:rPr>
          <w:rFonts w:ascii="Times New Roman"/>
          <w:sz w:val="20"/>
        </w:rPr>
        <w:sectPr w:rsidR="00DE7D38">
          <w:type w:val="continuous"/>
          <w:pgSz w:w="12240" w:h="16850"/>
          <w:pgMar w:top="0" w:right="720" w:bottom="0" w:left="860" w:header="720" w:footer="720" w:gutter="0"/>
          <w:cols w:space="720"/>
        </w:sectPr>
      </w:pPr>
    </w:p>
    <w:p w:rsidR="00DE7D38" w:rsidRDefault="00DE7D38">
      <w:pPr>
        <w:pStyle w:val="BodyText"/>
        <w:rPr>
          <w:rFonts w:ascii="Times New Roman"/>
          <w:sz w:val="26"/>
        </w:rPr>
      </w:pPr>
    </w:p>
    <w:p w:rsidR="00DE7D38" w:rsidRDefault="00DE7D38">
      <w:pPr>
        <w:pStyle w:val="BodyText"/>
        <w:rPr>
          <w:rFonts w:ascii="Times New Roman"/>
          <w:sz w:val="26"/>
        </w:rPr>
      </w:pPr>
    </w:p>
    <w:p w:rsidR="00DE7D38" w:rsidRDefault="00DE7D38">
      <w:pPr>
        <w:pStyle w:val="BodyText"/>
        <w:spacing w:before="10"/>
        <w:rPr>
          <w:rFonts w:ascii="Times New Roman"/>
          <w:sz w:val="26"/>
        </w:rPr>
      </w:pPr>
    </w:p>
    <w:p w:rsidR="00DE7D38" w:rsidRDefault="00BD5837">
      <w:pPr>
        <w:pStyle w:val="Title"/>
      </w:pPr>
      <w:bookmarkStart w:id="0" w:name="_GoBack"/>
      <w:bookmarkEnd w:id="0"/>
      <w:r>
        <w:rPr>
          <w:b w:val="0"/>
        </w:rPr>
        <w:br w:type="column"/>
      </w:r>
      <w:r>
        <w:rPr>
          <w:color w:val="494CDB"/>
        </w:rPr>
        <w:t>Security</w:t>
      </w:r>
      <w:r>
        <w:rPr>
          <w:color w:val="494CDB"/>
          <w:spacing w:val="47"/>
        </w:rPr>
        <w:t xml:space="preserve"> </w:t>
      </w:r>
      <w:r>
        <w:rPr>
          <w:color w:val="494CDB"/>
        </w:rPr>
        <w:t>Tips</w:t>
      </w:r>
      <w:r>
        <w:rPr>
          <w:color w:val="494CDB"/>
          <w:spacing w:val="45"/>
        </w:rPr>
        <w:t xml:space="preserve"> </w:t>
      </w:r>
      <w:r>
        <w:rPr>
          <w:color w:val="494CDB"/>
        </w:rPr>
        <w:t>Newsletter</w:t>
      </w:r>
    </w:p>
    <w:p w:rsidR="00DE7D38" w:rsidRDefault="00BD5837">
      <w:pPr>
        <w:tabs>
          <w:tab w:val="left" w:pos="2627"/>
        </w:tabs>
        <w:spacing w:before="109"/>
        <w:ind w:left="556"/>
        <w:rPr>
          <w:rFonts w:ascii="Trebuchet MS"/>
          <w:sz w:val="24"/>
        </w:rPr>
      </w:pPr>
      <w:r>
        <w:rPr>
          <w:rFonts w:ascii="Trebuchet MS"/>
          <w:color w:val="515152"/>
          <w:w w:val="105"/>
          <w:sz w:val="24"/>
        </w:rPr>
        <w:t>December</w:t>
      </w:r>
      <w:r>
        <w:rPr>
          <w:rFonts w:ascii="Trebuchet MS"/>
          <w:color w:val="515152"/>
          <w:spacing w:val="-6"/>
          <w:w w:val="105"/>
          <w:sz w:val="24"/>
        </w:rPr>
        <w:t xml:space="preserve"> </w:t>
      </w:r>
      <w:r>
        <w:rPr>
          <w:rFonts w:ascii="Trebuchet MS"/>
          <w:color w:val="515152"/>
          <w:w w:val="105"/>
          <w:sz w:val="24"/>
        </w:rPr>
        <w:t>2023</w:t>
      </w:r>
      <w:r>
        <w:rPr>
          <w:rFonts w:ascii="Trebuchet MS"/>
          <w:color w:val="515152"/>
          <w:w w:val="105"/>
          <w:sz w:val="24"/>
        </w:rPr>
        <w:tab/>
        <w:t>Issue</w:t>
      </w:r>
      <w:r>
        <w:rPr>
          <w:rFonts w:ascii="Trebuchet MS"/>
          <w:color w:val="515152"/>
          <w:spacing w:val="-12"/>
          <w:w w:val="105"/>
          <w:sz w:val="24"/>
        </w:rPr>
        <w:t xml:space="preserve"> </w:t>
      </w:r>
      <w:r>
        <w:rPr>
          <w:rFonts w:ascii="Trebuchet MS"/>
          <w:color w:val="515152"/>
          <w:w w:val="105"/>
          <w:sz w:val="24"/>
        </w:rPr>
        <w:t>No.</w:t>
      </w:r>
      <w:r>
        <w:rPr>
          <w:rFonts w:ascii="Trebuchet MS"/>
          <w:color w:val="515152"/>
          <w:spacing w:val="-15"/>
          <w:w w:val="105"/>
          <w:sz w:val="24"/>
        </w:rPr>
        <w:t xml:space="preserve"> </w:t>
      </w:r>
      <w:r>
        <w:rPr>
          <w:rFonts w:ascii="Trebuchet MS"/>
          <w:color w:val="515152"/>
          <w:w w:val="105"/>
          <w:sz w:val="24"/>
        </w:rPr>
        <w:t>5</w:t>
      </w:r>
    </w:p>
    <w:p w:rsidR="00DE7D38" w:rsidRDefault="00BD5837">
      <w:pPr>
        <w:spacing w:before="117"/>
        <w:ind w:left="58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Security</w:t>
      </w:r>
      <w:r>
        <w:rPr>
          <w:rFonts w:ascii="Trebuchet MS" w:hAnsi="Trebuchet MS"/>
          <w:b/>
          <w:spacing w:val="-7"/>
          <w:sz w:val="20"/>
        </w:rPr>
        <w:t xml:space="preserve"> </w:t>
      </w:r>
      <w:r>
        <w:rPr>
          <w:rFonts w:ascii="Trebuchet MS" w:hAnsi="Trebuchet MS"/>
          <w:b/>
          <w:sz w:val="20"/>
        </w:rPr>
        <w:t>is</w:t>
      </w:r>
      <w:r>
        <w:rPr>
          <w:rFonts w:ascii="Trebuchet MS" w:hAnsi="Trebuchet MS"/>
          <w:b/>
          <w:spacing w:val="-6"/>
          <w:sz w:val="20"/>
        </w:rPr>
        <w:t xml:space="preserve"> </w:t>
      </w:r>
      <w:r>
        <w:rPr>
          <w:rFonts w:ascii="Trebuchet MS" w:hAnsi="Trebuchet MS"/>
          <w:b/>
          <w:sz w:val="20"/>
        </w:rPr>
        <w:t>Everyone’s</w:t>
      </w:r>
      <w:r>
        <w:rPr>
          <w:rFonts w:ascii="Trebuchet MS" w:hAnsi="Trebuchet MS"/>
          <w:b/>
          <w:spacing w:val="-7"/>
          <w:sz w:val="20"/>
        </w:rPr>
        <w:t xml:space="preserve"> </w:t>
      </w:r>
      <w:r>
        <w:rPr>
          <w:rFonts w:ascii="Trebuchet MS" w:hAnsi="Trebuchet MS"/>
          <w:b/>
          <w:sz w:val="20"/>
        </w:rPr>
        <w:t>Responsibility</w:t>
      </w:r>
    </w:p>
    <w:p w:rsidR="00DE7D38" w:rsidRDefault="00DE7D38">
      <w:pPr>
        <w:rPr>
          <w:rFonts w:ascii="Trebuchet MS" w:hAnsi="Trebuchet MS"/>
          <w:sz w:val="20"/>
        </w:rPr>
        <w:sectPr w:rsidR="00DE7D38">
          <w:type w:val="continuous"/>
          <w:pgSz w:w="12240" w:h="16850"/>
          <w:pgMar w:top="0" w:right="720" w:bottom="0" w:left="860" w:header="720" w:footer="720" w:gutter="0"/>
          <w:cols w:num="2" w:space="720" w:equalWidth="0">
            <w:col w:w="2713" w:space="2204"/>
            <w:col w:w="5743"/>
          </w:cols>
        </w:sectPr>
      </w:pPr>
    </w:p>
    <w:p w:rsidR="00DE7D38" w:rsidRDefault="00BD5837">
      <w:pPr>
        <w:pStyle w:val="BodyText"/>
        <w:rPr>
          <w:rFonts w:ascii="Trebuchet MS"/>
          <w:b/>
        </w:rPr>
      </w:pPr>
      <w:r>
        <w:pict>
          <v:group id="_x0000_s1033" style="position:absolute;margin-left:.85pt;margin-top:0;width:610.75pt;height:120.55pt;z-index:-15784448;mso-position-horizontal-relative:page;mso-position-vertical-relative:page" coordorigin="17" coordsize="12215,24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7;width:12215;height:2361">
              <v:imagedata r:id="rId5" o:title=""/>
            </v:shape>
            <v:shape id="_x0000_s1036" type="#_x0000_t75" alt="A picture containing graphics, screenshot, graphic design, font  Description automatically generated " style="position:absolute;left:1044;top:481;width:2830;height:860">
              <v:imagedata r:id="rId6" o:title=""/>
            </v:shape>
            <v:line id="_x0000_s1035" style="position:absolute" from="8245,1687" to="8245,1944" strokecolor="#949494" strokeweight="1.25pt"/>
            <v:shape id="_x0000_s1034" type="#_x0000_t75" style="position:absolute;left:1203;top:1410;width:2546;height:1000">
              <v:imagedata r:id="rId7" o:title=""/>
            </v:shape>
            <w10:wrap anchorx="page" anchory="page"/>
          </v:group>
        </w:pict>
      </w:r>
    </w:p>
    <w:p w:rsidR="00DE7D38" w:rsidRDefault="00BD5837">
      <w:pPr>
        <w:pStyle w:val="BodyText"/>
        <w:spacing w:line="20" w:lineRule="exact"/>
        <w:ind w:left="330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31" style="width:492pt;height:1pt;mso-position-horizontal-relative:char;mso-position-vertical-relative:line" coordsize="9840,20">
            <v:line id="_x0000_s1032" style="position:absolute" from="0,10" to="9840,10" strokecolor="#ebebeb" strokeweight="1pt"/>
            <w10:anchorlock/>
          </v:group>
        </w:pict>
      </w:r>
    </w:p>
    <w:p w:rsidR="00DE7D38" w:rsidRDefault="00DE7D38">
      <w:pPr>
        <w:pStyle w:val="BodyText"/>
        <w:spacing w:before="11"/>
        <w:rPr>
          <w:rFonts w:ascii="Trebuchet MS"/>
          <w:b/>
          <w:sz w:val="19"/>
        </w:rPr>
      </w:pPr>
    </w:p>
    <w:p w:rsidR="00DE7D38" w:rsidRDefault="00BD5837">
      <w:pPr>
        <w:spacing w:before="101"/>
        <w:ind w:left="320"/>
        <w:jc w:val="both"/>
        <w:rPr>
          <w:rFonts w:ascii="Trebuchet MS" w:hAnsi="Trebuchet MS"/>
          <w:b/>
          <w:sz w:val="30"/>
        </w:rPr>
      </w:pPr>
      <w:proofErr w:type="spellStart"/>
      <w:r>
        <w:rPr>
          <w:rFonts w:ascii="Trebuchet MS" w:hAnsi="Trebuchet MS"/>
          <w:b/>
          <w:color w:val="494CDB"/>
          <w:w w:val="105"/>
          <w:sz w:val="30"/>
        </w:rPr>
        <w:t>‘Tis</w:t>
      </w:r>
      <w:proofErr w:type="spellEnd"/>
      <w:r>
        <w:rPr>
          <w:rFonts w:ascii="Trebuchet MS" w:hAnsi="Trebuchet MS"/>
          <w:b/>
          <w:color w:val="494CDB"/>
          <w:spacing w:val="-24"/>
          <w:w w:val="105"/>
          <w:sz w:val="30"/>
        </w:rPr>
        <w:t xml:space="preserve"> </w:t>
      </w:r>
      <w:r>
        <w:rPr>
          <w:rFonts w:ascii="Trebuchet MS" w:hAnsi="Trebuchet MS"/>
          <w:b/>
          <w:color w:val="494CDB"/>
          <w:w w:val="105"/>
          <w:sz w:val="30"/>
        </w:rPr>
        <w:t>The</w:t>
      </w:r>
      <w:r>
        <w:rPr>
          <w:rFonts w:ascii="Trebuchet MS" w:hAnsi="Trebuchet MS"/>
          <w:b/>
          <w:color w:val="494CDB"/>
          <w:spacing w:val="-24"/>
          <w:w w:val="105"/>
          <w:sz w:val="30"/>
        </w:rPr>
        <w:t xml:space="preserve"> </w:t>
      </w:r>
      <w:r>
        <w:rPr>
          <w:rFonts w:ascii="Trebuchet MS" w:hAnsi="Trebuchet MS"/>
          <w:b/>
          <w:color w:val="494CDB"/>
          <w:w w:val="105"/>
          <w:sz w:val="30"/>
        </w:rPr>
        <w:t>Season</w:t>
      </w:r>
      <w:r>
        <w:rPr>
          <w:rFonts w:ascii="Trebuchet MS" w:hAnsi="Trebuchet MS"/>
          <w:b/>
          <w:color w:val="494CDB"/>
          <w:spacing w:val="-24"/>
          <w:w w:val="105"/>
          <w:sz w:val="30"/>
        </w:rPr>
        <w:t xml:space="preserve"> </w:t>
      </w:r>
      <w:proofErr w:type="gramStart"/>
      <w:r>
        <w:rPr>
          <w:rFonts w:ascii="Trebuchet MS" w:hAnsi="Trebuchet MS"/>
          <w:b/>
          <w:color w:val="494CDB"/>
          <w:w w:val="105"/>
          <w:sz w:val="30"/>
        </w:rPr>
        <w:t>For</w:t>
      </w:r>
      <w:proofErr w:type="gramEnd"/>
      <w:r>
        <w:rPr>
          <w:rFonts w:ascii="Trebuchet MS" w:hAnsi="Trebuchet MS"/>
          <w:b/>
          <w:color w:val="494CDB"/>
          <w:spacing w:val="-25"/>
          <w:w w:val="105"/>
          <w:sz w:val="30"/>
        </w:rPr>
        <w:t xml:space="preserve"> </w:t>
      </w:r>
      <w:r>
        <w:rPr>
          <w:rFonts w:ascii="Trebuchet MS" w:hAnsi="Trebuchet MS"/>
          <w:b/>
          <w:color w:val="494CDB"/>
          <w:w w:val="105"/>
          <w:sz w:val="30"/>
        </w:rPr>
        <w:t>Scams</w:t>
      </w:r>
    </w:p>
    <w:p w:rsidR="00DE7D38" w:rsidRDefault="00BD5837">
      <w:pPr>
        <w:pStyle w:val="BodyText"/>
        <w:spacing w:before="85"/>
        <w:ind w:left="306"/>
        <w:jc w:val="both"/>
      </w:pP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‘tis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season…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fraud.</w:t>
      </w:r>
    </w:p>
    <w:p w:rsidR="00DE7D38" w:rsidRDefault="00BD5837">
      <w:pPr>
        <w:pStyle w:val="BodyText"/>
        <w:spacing w:before="96" w:line="259" w:lineRule="auto"/>
        <w:ind w:left="306" w:right="354"/>
        <w:jc w:val="both"/>
      </w:pPr>
      <w:r>
        <w:rPr>
          <w:w w:val="110"/>
        </w:rPr>
        <w:t>Did you know “about half of consumers who said they've been targeted by an online holiday shopping or phishing scheme</w:t>
      </w:r>
      <w:r>
        <w:rPr>
          <w:spacing w:val="1"/>
          <w:w w:val="110"/>
        </w:rPr>
        <w:t xml:space="preserve"> </w:t>
      </w:r>
      <w:r>
        <w:rPr>
          <w:w w:val="110"/>
        </w:rPr>
        <w:t>ended up getting scammed, according to a new survey by Norton, a seller of cybersecurity software? Respondents who fell</w:t>
      </w:r>
      <w:r>
        <w:rPr>
          <w:spacing w:val="1"/>
          <w:w w:val="110"/>
        </w:rPr>
        <w:t xml:space="preserve"> </w:t>
      </w:r>
      <w:r>
        <w:rPr>
          <w:w w:val="110"/>
        </w:rPr>
        <w:t>victim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scammers</w:t>
      </w:r>
      <w:r>
        <w:rPr>
          <w:spacing w:val="-12"/>
          <w:w w:val="110"/>
        </w:rPr>
        <w:t xml:space="preserve"> </w:t>
      </w:r>
      <w:r>
        <w:rPr>
          <w:w w:val="110"/>
        </w:rPr>
        <w:t>lost</w:t>
      </w:r>
      <w:r>
        <w:rPr>
          <w:spacing w:val="-8"/>
          <w:w w:val="110"/>
        </w:rPr>
        <w:t xml:space="preserve"> </w:t>
      </w:r>
      <w:r>
        <w:rPr>
          <w:w w:val="110"/>
        </w:rPr>
        <w:t>an</w:t>
      </w:r>
      <w:r>
        <w:rPr>
          <w:spacing w:val="-11"/>
          <w:w w:val="110"/>
        </w:rPr>
        <w:t xml:space="preserve"> </w:t>
      </w:r>
      <w:r>
        <w:rPr>
          <w:w w:val="110"/>
        </w:rPr>
        <w:t>average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$1,500,”</w:t>
      </w:r>
      <w:r>
        <w:rPr>
          <w:spacing w:val="-8"/>
          <w:w w:val="110"/>
        </w:rPr>
        <w:t xml:space="preserve"> </w:t>
      </w:r>
      <w:r>
        <w:rPr>
          <w:w w:val="110"/>
        </w:rPr>
        <w:t>it</w:t>
      </w:r>
      <w:r>
        <w:rPr>
          <w:spacing w:val="-11"/>
          <w:w w:val="110"/>
        </w:rPr>
        <w:t xml:space="preserve"> </w:t>
      </w:r>
      <w:r>
        <w:rPr>
          <w:w w:val="110"/>
        </w:rPr>
        <w:t>said</w:t>
      </w:r>
      <w:r>
        <w:rPr>
          <w:spacing w:val="-11"/>
          <w:w w:val="110"/>
        </w:rPr>
        <w:t xml:space="preserve"> </w:t>
      </w:r>
      <w:r>
        <w:rPr>
          <w:w w:val="110"/>
        </w:rPr>
        <w:t>according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report</w:t>
      </w:r>
      <w:r>
        <w:rPr>
          <w:spacing w:val="-11"/>
          <w:w w:val="110"/>
        </w:rPr>
        <w:t xml:space="preserve"> </w:t>
      </w:r>
      <w:r>
        <w:rPr>
          <w:w w:val="110"/>
        </w:rPr>
        <w:t>by</w:t>
      </w:r>
      <w:r>
        <w:rPr>
          <w:spacing w:val="-10"/>
          <w:w w:val="110"/>
        </w:rPr>
        <w:t xml:space="preserve"> </w:t>
      </w:r>
      <w:hyperlink r:id="rId8" w:anchor="%3A%7E%3Atext%3DAbout%20half%20of%20consumers%20who%2Caverage%20of%20%241%2C500%2C%20it%20said">
        <w:r>
          <w:rPr>
            <w:color w:val="0000FF"/>
            <w:w w:val="110"/>
            <w:u w:val="single" w:color="0000FF"/>
          </w:rPr>
          <w:t>Forbes</w:t>
        </w:r>
        <w:r>
          <w:rPr>
            <w:w w:val="110"/>
          </w:rPr>
          <w:t>.</w:t>
        </w:r>
      </w:hyperlink>
    </w:p>
    <w:p w:rsidR="00DE7D38" w:rsidRDefault="00DE7D38">
      <w:pPr>
        <w:pStyle w:val="BodyText"/>
        <w:rPr>
          <w:sz w:val="17"/>
        </w:rPr>
      </w:pPr>
    </w:p>
    <w:p w:rsidR="00DE7D38" w:rsidRDefault="00BD5837">
      <w:pPr>
        <w:pStyle w:val="Heading1"/>
      </w:pPr>
      <w:r>
        <w:rPr>
          <w:color w:val="494CDB"/>
          <w:w w:val="105"/>
        </w:rPr>
        <w:t>Scam</w:t>
      </w:r>
      <w:r>
        <w:rPr>
          <w:color w:val="494CDB"/>
          <w:spacing w:val="-17"/>
          <w:w w:val="105"/>
        </w:rPr>
        <w:t xml:space="preserve"> </w:t>
      </w:r>
      <w:r>
        <w:rPr>
          <w:color w:val="494CDB"/>
          <w:w w:val="105"/>
        </w:rPr>
        <w:t>Prevention</w:t>
      </w:r>
      <w:r>
        <w:rPr>
          <w:color w:val="494CDB"/>
          <w:spacing w:val="-19"/>
          <w:w w:val="105"/>
        </w:rPr>
        <w:t xml:space="preserve"> </w:t>
      </w:r>
      <w:r>
        <w:rPr>
          <w:color w:val="494CDB"/>
          <w:w w:val="105"/>
        </w:rPr>
        <w:t>Tips</w:t>
      </w:r>
    </w:p>
    <w:p w:rsidR="00DE7D38" w:rsidRDefault="00BD5837">
      <w:pPr>
        <w:pStyle w:val="BodyText"/>
        <w:spacing w:before="118"/>
        <w:ind w:left="311"/>
      </w:pPr>
      <w:r>
        <w:rPr>
          <w:w w:val="110"/>
        </w:rPr>
        <w:t>Remain</w:t>
      </w:r>
      <w:r>
        <w:rPr>
          <w:spacing w:val="-3"/>
          <w:w w:val="110"/>
        </w:rPr>
        <w:t xml:space="preserve"> </w:t>
      </w:r>
      <w:r>
        <w:rPr>
          <w:w w:val="110"/>
        </w:rPr>
        <w:t>vigilant during</w:t>
      </w:r>
      <w:r>
        <w:rPr>
          <w:spacing w:val="-2"/>
          <w:w w:val="110"/>
        </w:rPr>
        <w:t xml:space="preserve"> </w:t>
      </w:r>
      <w:r>
        <w:rPr>
          <w:w w:val="110"/>
        </w:rPr>
        <w:t>the 2023</w:t>
      </w:r>
      <w:r>
        <w:rPr>
          <w:spacing w:val="-2"/>
          <w:w w:val="110"/>
        </w:rPr>
        <w:t xml:space="preserve"> </w:t>
      </w:r>
      <w:r>
        <w:rPr>
          <w:w w:val="110"/>
        </w:rPr>
        <w:t>holiday season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reviewing</w:t>
      </w:r>
      <w:r>
        <w:rPr>
          <w:spacing w:val="-2"/>
          <w:w w:val="110"/>
        </w:rPr>
        <w:t xml:space="preserve"> </w:t>
      </w:r>
      <w:r>
        <w:rPr>
          <w:w w:val="110"/>
        </w:rPr>
        <w:t>these common</w:t>
      </w:r>
      <w:r>
        <w:rPr>
          <w:spacing w:val="-5"/>
          <w:w w:val="110"/>
        </w:rPr>
        <w:t xml:space="preserve"> </w:t>
      </w:r>
      <w:r>
        <w:rPr>
          <w:w w:val="110"/>
        </w:rPr>
        <w:t>scams.</w:t>
      </w:r>
    </w:p>
    <w:p w:rsidR="00DE7D38" w:rsidRDefault="00DE7D38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4"/>
      </w:tblGrid>
      <w:tr w:rsidR="00DE7D38">
        <w:trPr>
          <w:trHeight w:val="747"/>
        </w:trPr>
        <w:tc>
          <w:tcPr>
            <w:tcW w:w="10254" w:type="dxa"/>
          </w:tcPr>
          <w:p w:rsidR="00DE7D38" w:rsidRDefault="00BD5837">
            <w:pPr>
              <w:pStyle w:val="TableParagraph"/>
              <w:spacing w:before="0" w:line="256" w:lineRule="auto"/>
              <w:ind w:right="201"/>
              <w:rPr>
                <w:sz w:val="18"/>
              </w:rPr>
            </w:pPr>
            <w:r>
              <w:rPr>
                <w:b/>
                <w:color w:val="494CDB"/>
                <w:w w:val="110"/>
                <w:sz w:val="18"/>
              </w:rPr>
              <w:t>Gift</w:t>
            </w:r>
            <w:r>
              <w:rPr>
                <w:b/>
                <w:color w:val="494CDB"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color w:val="494CDB"/>
                <w:w w:val="110"/>
                <w:sz w:val="18"/>
              </w:rPr>
              <w:t>Card</w:t>
            </w:r>
            <w:r>
              <w:rPr>
                <w:b/>
                <w:color w:val="494CDB"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color w:val="494CDB"/>
                <w:w w:val="110"/>
                <w:sz w:val="18"/>
              </w:rPr>
              <w:t>Scams</w:t>
            </w:r>
            <w:r>
              <w:rPr>
                <w:color w:val="5F5F5F"/>
                <w:w w:val="110"/>
                <w:sz w:val="18"/>
              </w:rPr>
              <w:t>.</w:t>
            </w:r>
            <w:r>
              <w:rPr>
                <w:color w:val="5F5F5F"/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Budgets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can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become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tight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when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finding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gifts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loved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ones,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any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financial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relief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welcomed.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may,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however,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across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emails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pop-up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ads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offering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free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gift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cards.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wary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these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tempting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opportunities.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They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are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often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ploy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collect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your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personal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information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that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can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later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used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steal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your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identity.</w:t>
            </w:r>
          </w:p>
        </w:tc>
      </w:tr>
      <w:tr w:rsidR="00DE7D38">
        <w:trPr>
          <w:trHeight w:val="1285"/>
        </w:trPr>
        <w:tc>
          <w:tcPr>
            <w:tcW w:w="10254" w:type="dxa"/>
          </w:tcPr>
          <w:p w:rsidR="00DE7D38" w:rsidRDefault="00BD5837">
            <w:pPr>
              <w:pStyle w:val="TableParagraph"/>
              <w:spacing w:line="259" w:lineRule="auto"/>
              <w:ind w:right="197"/>
              <w:rPr>
                <w:sz w:val="18"/>
              </w:rPr>
            </w:pPr>
            <w:r>
              <w:rPr>
                <w:b/>
                <w:color w:val="494CDB"/>
                <w:spacing w:val="-1"/>
                <w:w w:val="110"/>
                <w:sz w:val="18"/>
              </w:rPr>
              <w:t>Charity</w:t>
            </w:r>
            <w:r>
              <w:rPr>
                <w:b/>
                <w:color w:val="494CDB"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color w:val="494CDB"/>
                <w:spacing w:val="-1"/>
                <w:w w:val="110"/>
                <w:sz w:val="18"/>
              </w:rPr>
              <w:t>Scams</w:t>
            </w:r>
            <w:r>
              <w:rPr>
                <w:color w:val="5F5F5F"/>
                <w:spacing w:val="-1"/>
                <w:w w:val="110"/>
                <w:sz w:val="18"/>
              </w:rPr>
              <w:t>.</w:t>
            </w:r>
            <w:r>
              <w:rPr>
                <w:color w:val="5F5F5F"/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Charity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scams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can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take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place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online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and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even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over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the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phone.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According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Federal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Trade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Commission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(FTC),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scammers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will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rush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people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into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donating,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trick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them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by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thanking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them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donation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they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never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paid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then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asking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payment.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They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will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also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vague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sentimental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claims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while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asking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donation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but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won’t detail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how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they’ll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donate your money. Always research any charity before you donate and never give money by gift card, cryptocurrency, or wire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transfer.</w:t>
            </w:r>
          </w:p>
        </w:tc>
      </w:tr>
      <w:tr w:rsidR="00DE7D38">
        <w:trPr>
          <w:trHeight w:val="1285"/>
        </w:trPr>
        <w:tc>
          <w:tcPr>
            <w:tcW w:w="10254" w:type="dxa"/>
          </w:tcPr>
          <w:p w:rsidR="00DE7D38" w:rsidRDefault="00BD5837">
            <w:pPr>
              <w:pStyle w:val="TableParagraph"/>
              <w:spacing w:before="86" w:line="259" w:lineRule="auto"/>
              <w:ind w:right="200"/>
              <w:rPr>
                <w:sz w:val="18"/>
              </w:rPr>
            </w:pPr>
            <w:r>
              <w:rPr>
                <w:b/>
                <w:color w:val="494CDB"/>
                <w:w w:val="110"/>
                <w:sz w:val="18"/>
              </w:rPr>
              <w:t>Package</w:t>
            </w:r>
            <w:r>
              <w:rPr>
                <w:b/>
                <w:color w:val="494CDB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494CDB"/>
                <w:w w:val="110"/>
                <w:sz w:val="18"/>
              </w:rPr>
              <w:t>Delivery</w:t>
            </w:r>
            <w:r>
              <w:rPr>
                <w:b/>
                <w:color w:val="494CDB"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color w:val="494CDB"/>
                <w:w w:val="110"/>
                <w:sz w:val="18"/>
              </w:rPr>
              <w:t>Scams</w:t>
            </w:r>
            <w:r>
              <w:rPr>
                <w:color w:val="5F5F5F"/>
                <w:w w:val="110"/>
                <w:sz w:val="18"/>
              </w:rPr>
              <w:t>.</w:t>
            </w:r>
            <w:r>
              <w:rPr>
                <w:color w:val="5F5F5F"/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Federal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Communications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Commission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(FCC)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warns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delivery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notification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scam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calls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texts.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These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text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messages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calls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look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like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they’re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from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legitimate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mail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package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courier,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such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Postal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Service,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 include a fake tracking link. The link will lead you to a website to enter personal information, or it will install malware,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software designed to gain unauthorized access, on your phone or computer. The malware will then start stealing your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information.</w:t>
            </w:r>
          </w:p>
        </w:tc>
      </w:tr>
      <w:tr w:rsidR="00DE7D38">
        <w:trPr>
          <w:trHeight w:val="1059"/>
        </w:trPr>
        <w:tc>
          <w:tcPr>
            <w:tcW w:w="10254" w:type="dxa"/>
          </w:tcPr>
          <w:p w:rsidR="00DE7D38" w:rsidRDefault="00BD5837">
            <w:pPr>
              <w:pStyle w:val="TableParagraph"/>
              <w:spacing w:line="259" w:lineRule="auto"/>
              <w:ind w:right="200"/>
              <w:rPr>
                <w:sz w:val="18"/>
              </w:rPr>
            </w:pPr>
            <w:r>
              <w:rPr>
                <w:b/>
                <w:color w:val="494CDB"/>
                <w:w w:val="105"/>
                <w:sz w:val="18"/>
              </w:rPr>
              <w:t>Fake Gift Exchanges</w:t>
            </w:r>
            <w:r>
              <w:rPr>
                <w:color w:val="5F5F5F"/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You're invited via social media to join a gift exchange, which sounds harmless and fun. Why wouldn't it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be?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If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you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buy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$10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gift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for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a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stranger,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you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will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receive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many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36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gifts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back!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It's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hoax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with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the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same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premise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55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pyramid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scheme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where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it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relies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constantly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recruiting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new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participants.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pyramid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schemes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illegal,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it's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best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just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respectfully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decline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any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invitations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participate.</w:t>
            </w:r>
          </w:p>
        </w:tc>
      </w:tr>
      <w:tr w:rsidR="00DE7D38">
        <w:trPr>
          <w:trHeight w:val="1286"/>
        </w:trPr>
        <w:tc>
          <w:tcPr>
            <w:tcW w:w="10254" w:type="dxa"/>
          </w:tcPr>
          <w:p w:rsidR="00DE7D38" w:rsidRDefault="00BD5837">
            <w:pPr>
              <w:pStyle w:val="TableParagraph"/>
              <w:spacing w:before="86" w:line="259" w:lineRule="auto"/>
              <w:rPr>
                <w:sz w:val="18"/>
              </w:rPr>
            </w:pPr>
            <w:r>
              <w:rPr>
                <w:b/>
                <w:color w:val="494CDB"/>
                <w:spacing w:val="-1"/>
                <w:w w:val="110"/>
                <w:sz w:val="18"/>
              </w:rPr>
              <w:t>Emergency</w:t>
            </w:r>
            <w:r>
              <w:rPr>
                <w:b/>
                <w:color w:val="494CDB"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color w:val="494CDB"/>
                <w:spacing w:val="-1"/>
                <w:w w:val="110"/>
                <w:sz w:val="18"/>
              </w:rPr>
              <w:t>Scam</w:t>
            </w:r>
            <w:r>
              <w:rPr>
                <w:color w:val="5F5F5F"/>
                <w:spacing w:val="-1"/>
                <w:w w:val="110"/>
                <w:sz w:val="18"/>
              </w:rPr>
              <w:t>.</w:t>
            </w:r>
            <w:r>
              <w:rPr>
                <w:color w:val="5F5F5F"/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No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one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wants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to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hear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a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family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member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or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friend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is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dealing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with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emergency,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like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serious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accident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incarceration. We quickly want to help, which is an admirable trait, but scammers take advantage of it. They target people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claiming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family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member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friend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where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circumstance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requires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money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resolved.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Before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sending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any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money,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verify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their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story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with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other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family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and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friends,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but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call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directly.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can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also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ask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questions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that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would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hard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impostor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answer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correctly.</w:t>
            </w:r>
          </w:p>
        </w:tc>
      </w:tr>
      <w:tr w:rsidR="00DE7D38">
        <w:trPr>
          <w:trHeight w:val="1059"/>
        </w:trPr>
        <w:tc>
          <w:tcPr>
            <w:tcW w:w="10254" w:type="dxa"/>
          </w:tcPr>
          <w:p w:rsidR="00DE7D38" w:rsidRDefault="00BD5837">
            <w:pPr>
              <w:pStyle w:val="TableParagraph"/>
              <w:spacing w:before="86" w:line="259" w:lineRule="auto"/>
              <w:rPr>
                <w:sz w:val="18"/>
              </w:rPr>
            </w:pPr>
            <w:r>
              <w:rPr>
                <w:b/>
                <w:color w:val="494CDB"/>
                <w:w w:val="105"/>
                <w:sz w:val="18"/>
              </w:rPr>
              <w:t>Bogus Websites</w:t>
            </w:r>
            <w:r>
              <w:rPr>
                <w:color w:val="5F5F5F"/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Online shopping is convenient especially when trying to avoid the holiday shopping rush. When you do shop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online, make sure to only use legitimate websites. Scammers use URLs that look remarkably similar to those of legitimate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sites. Always double-check th</w:t>
            </w:r>
            <w:r>
              <w:rPr>
                <w:w w:val="110"/>
                <w:sz w:val="18"/>
              </w:rPr>
              <w:t>e URL before making a purchase and be wary of sites where the brand name is included with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long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URLs.</w:t>
            </w:r>
          </w:p>
        </w:tc>
      </w:tr>
      <w:tr w:rsidR="00DE7D38">
        <w:trPr>
          <w:trHeight w:val="835"/>
        </w:trPr>
        <w:tc>
          <w:tcPr>
            <w:tcW w:w="10254" w:type="dxa"/>
          </w:tcPr>
          <w:p w:rsidR="00DE7D38" w:rsidRDefault="00BD5837">
            <w:pPr>
              <w:pStyle w:val="TableParagraph"/>
              <w:spacing w:line="256" w:lineRule="auto"/>
              <w:ind w:hanging="1"/>
              <w:rPr>
                <w:sz w:val="18"/>
              </w:rPr>
            </w:pPr>
            <w:r>
              <w:rPr>
                <w:b/>
                <w:color w:val="494CDB"/>
                <w:w w:val="110"/>
                <w:sz w:val="18"/>
              </w:rPr>
              <w:t>Malware</w:t>
            </w:r>
            <w:r>
              <w:rPr>
                <w:b/>
                <w:color w:val="494CDB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494CDB"/>
                <w:w w:val="110"/>
                <w:sz w:val="18"/>
              </w:rPr>
              <w:t>Email</w:t>
            </w:r>
            <w:r>
              <w:rPr>
                <w:color w:val="5F5F5F"/>
                <w:w w:val="110"/>
                <w:sz w:val="18"/>
              </w:rPr>
              <w:t>.</w:t>
            </w:r>
            <w:r>
              <w:rPr>
                <w:color w:val="5F5F5F"/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Don't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quick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click!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Clicking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wrong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link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downloading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scammer's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attachment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can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result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malware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spreading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computer.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This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computer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virus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"bug"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can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steal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personal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information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even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hold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device</w:t>
            </w:r>
            <w:r>
              <w:rPr>
                <w:spacing w:val="-5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hostage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unless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pay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price.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Links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attachments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can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emails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pop-up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advertisements.</w:t>
            </w:r>
          </w:p>
        </w:tc>
      </w:tr>
      <w:tr w:rsidR="00DE7D38">
        <w:trPr>
          <w:trHeight w:val="747"/>
        </w:trPr>
        <w:tc>
          <w:tcPr>
            <w:tcW w:w="10254" w:type="dxa"/>
          </w:tcPr>
          <w:p w:rsidR="00DE7D38" w:rsidRDefault="00BD5837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b/>
                <w:color w:val="494CDB"/>
                <w:w w:val="110"/>
                <w:sz w:val="18"/>
              </w:rPr>
              <w:t>Puppy</w:t>
            </w:r>
            <w:r>
              <w:rPr>
                <w:b/>
                <w:color w:val="494CDB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494CDB"/>
                <w:w w:val="110"/>
                <w:sz w:val="18"/>
              </w:rPr>
              <w:t>Scams</w:t>
            </w:r>
            <w:r>
              <w:rPr>
                <w:color w:val="5F5F5F"/>
                <w:w w:val="110"/>
                <w:sz w:val="18"/>
              </w:rPr>
              <w:t>.</w:t>
            </w:r>
            <w:r>
              <w:rPr>
                <w:color w:val="5F5F5F"/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Pets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make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great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gifts,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but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there's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lot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should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first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consider.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Should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decide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it's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right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decision,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</w:p>
          <w:p w:rsidR="00DE7D38" w:rsidRDefault="00BD5837">
            <w:pPr>
              <w:pStyle w:val="TableParagraph"/>
              <w:spacing w:before="0" w:line="220" w:lineRule="atLeast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careful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about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adopting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pet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online.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could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end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up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with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puppy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mill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pooch,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nothing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Fake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pet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sellers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can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lure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</w:t>
            </w:r>
            <w:r>
              <w:rPr>
                <w:spacing w:val="-5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thinking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you're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getting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four-legged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friend,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only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money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deliver.</w:t>
            </w:r>
          </w:p>
        </w:tc>
      </w:tr>
    </w:tbl>
    <w:p w:rsidR="00DE7D38" w:rsidRDefault="00DE7D38">
      <w:pPr>
        <w:pStyle w:val="BodyText"/>
        <w:rPr>
          <w:sz w:val="20"/>
        </w:rPr>
      </w:pPr>
    </w:p>
    <w:p w:rsidR="00DE7D38" w:rsidRDefault="00BD5837">
      <w:pPr>
        <w:pStyle w:val="Heading1"/>
        <w:spacing w:before="133"/>
      </w:pPr>
      <w:r>
        <w:rPr>
          <w:color w:val="494CDB"/>
          <w:w w:val="105"/>
        </w:rPr>
        <w:t>What</w:t>
      </w:r>
      <w:r>
        <w:rPr>
          <w:color w:val="494CDB"/>
          <w:spacing w:val="-12"/>
          <w:w w:val="105"/>
        </w:rPr>
        <w:t xml:space="preserve"> </w:t>
      </w:r>
      <w:r>
        <w:rPr>
          <w:color w:val="494CDB"/>
          <w:w w:val="105"/>
        </w:rPr>
        <w:t>to</w:t>
      </w:r>
      <w:r>
        <w:rPr>
          <w:color w:val="494CDB"/>
          <w:spacing w:val="-12"/>
          <w:w w:val="105"/>
        </w:rPr>
        <w:t xml:space="preserve"> </w:t>
      </w:r>
      <w:r>
        <w:rPr>
          <w:color w:val="494CDB"/>
          <w:w w:val="105"/>
        </w:rPr>
        <w:t>Do</w:t>
      </w:r>
      <w:r>
        <w:rPr>
          <w:color w:val="494CDB"/>
          <w:spacing w:val="-11"/>
          <w:w w:val="105"/>
        </w:rPr>
        <w:t xml:space="preserve"> </w:t>
      </w:r>
      <w:r>
        <w:rPr>
          <w:color w:val="494CDB"/>
          <w:w w:val="105"/>
        </w:rPr>
        <w:t>If</w:t>
      </w:r>
      <w:r>
        <w:rPr>
          <w:color w:val="494CDB"/>
          <w:spacing w:val="-9"/>
          <w:w w:val="105"/>
        </w:rPr>
        <w:t xml:space="preserve"> </w:t>
      </w:r>
      <w:r>
        <w:rPr>
          <w:color w:val="494CDB"/>
          <w:w w:val="105"/>
        </w:rPr>
        <w:t>You</w:t>
      </w:r>
      <w:r>
        <w:rPr>
          <w:color w:val="494CDB"/>
          <w:spacing w:val="-11"/>
          <w:w w:val="105"/>
        </w:rPr>
        <w:t xml:space="preserve"> </w:t>
      </w:r>
      <w:r>
        <w:rPr>
          <w:color w:val="494CDB"/>
          <w:w w:val="105"/>
        </w:rPr>
        <w:t>Are</w:t>
      </w:r>
      <w:r>
        <w:rPr>
          <w:color w:val="494CDB"/>
          <w:spacing w:val="-12"/>
          <w:w w:val="105"/>
        </w:rPr>
        <w:t xml:space="preserve"> </w:t>
      </w:r>
      <w:r>
        <w:rPr>
          <w:color w:val="494CDB"/>
          <w:w w:val="105"/>
        </w:rPr>
        <w:t>Scammed</w:t>
      </w:r>
    </w:p>
    <w:p w:rsidR="00DE7D38" w:rsidRDefault="00BD5837">
      <w:pPr>
        <w:pStyle w:val="ListParagraph"/>
        <w:numPr>
          <w:ilvl w:val="0"/>
          <w:numId w:val="1"/>
        </w:numPr>
        <w:tabs>
          <w:tab w:val="left" w:pos="1026"/>
          <w:tab w:val="left" w:pos="1027"/>
        </w:tabs>
        <w:ind w:hanging="361"/>
        <w:rPr>
          <w:sz w:val="18"/>
        </w:rPr>
      </w:pPr>
      <w:r>
        <w:rPr>
          <w:w w:val="110"/>
          <w:sz w:val="18"/>
        </w:rPr>
        <w:t>If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feel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someone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is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scamming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you,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don’t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respond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email,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block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it.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If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it’s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phone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call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hang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up!</w:t>
      </w:r>
    </w:p>
    <w:p w:rsidR="00DE7D38" w:rsidRDefault="00BD5837">
      <w:pPr>
        <w:pStyle w:val="ListParagraph"/>
        <w:numPr>
          <w:ilvl w:val="0"/>
          <w:numId w:val="1"/>
        </w:numPr>
        <w:tabs>
          <w:tab w:val="left" w:pos="1026"/>
          <w:tab w:val="left" w:pos="1027"/>
        </w:tabs>
        <w:spacing w:line="259" w:lineRule="auto"/>
        <w:ind w:right="357" w:hanging="361"/>
        <w:rPr>
          <w:sz w:val="18"/>
        </w:rPr>
      </w:pPr>
      <w:r>
        <w:rPr>
          <w:w w:val="110"/>
          <w:sz w:val="18"/>
        </w:rPr>
        <w:t>If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provide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your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personal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(account,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date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birth,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online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banking</w:t>
      </w:r>
      <w:r>
        <w:rPr>
          <w:spacing w:val="-8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userID</w:t>
      </w:r>
      <w:proofErr w:type="spellEnd"/>
      <w:r>
        <w:rPr>
          <w:w w:val="110"/>
          <w:sz w:val="18"/>
        </w:rPr>
        <w:t>,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password,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etc.)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contact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your</w:t>
      </w:r>
      <w:r>
        <w:rPr>
          <w:spacing w:val="-52"/>
          <w:w w:val="110"/>
          <w:sz w:val="18"/>
        </w:rPr>
        <w:t xml:space="preserve"> </w:t>
      </w:r>
      <w:r>
        <w:rPr>
          <w:w w:val="110"/>
          <w:sz w:val="18"/>
        </w:rPr>
        <w:t>financial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institution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immediately.</w:t>
      </w:r>
    </w:p>
    <w:p w:rsidR="00DE7D38" w:rsidRDefault="00BD5837">
      <w:pPr>
        <w:pStyle w:val="ListParagraph"/>
        <w:numPr>
          <w:ilvl w:val="0"/>
          <w:numId w:val="1"/>
        </w:numPr>
        <w:tabs>
          <w:tab w:val="left" w:pos="1026"/>
          <w:tab w:val="left" w:pos="1027"/>
        </w:tabs>
        <w:spacing w:before="80"/>
        <w:ind w:hanging="361"/>
        <w:rPr>
          <w:sz w:val="18"/>
        </w:rPr>
      </w:pPr>
      <w:r>
        <w:rPr>
          <w:spacing w:val="-1"/>
          <w:w w:val="110"/>
          <w:sz w:val="18"/>
        </w:rPr>
        <w:t>Use</w:t>
      </w:r>
      <w:r>
        <w:rPr>
          <w:spacing w:val="-12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multi-factor</w:t>
      </w:r>
      <w:r>
        <w:rPr>
          <w:spacing w:val="-12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authentication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wherever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possible.</w:t>
      </w:r>
    </w:p>
    <w:p w:rsidR="00DE7D38" w:rsidRDefault="00BD5837">
      <w:pPr>
        <w:pStyle w:val="ListParagraph"/>
        <w:numPr>
          <w:ilvl w:val="0"/>
          <w:numId w:val="1"/>
        </w:numPr>
        <w:tabs>
          <w:tab w:val="left" w:pos="1030"/>
          <w:tab w:val="left" w:pos="1032"/>
        </w:tabs>
        <w:ind w:left="1031" w:hanging="361"/>
        <w:rPr>
          <w:sz w:val="18"/>
        </w:rPr>
      </w:pPr>
      <w:r>
        <w:rPr>
          <w:spacing w:val="-1"/>
          <w:w w:val="110"/>
          <w:sz w:val="18"/>
        </w:rPr>
        <w:t>Update</w:t>
      </w:r>
      <w:r>
        <w:rPr>
          <w:spacing w:val="-13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security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software</w:t>
      </w:r>
      <w:r>
        <w:rPr>
          <w:spacing w:val="-12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on</w:t>
      </w:r>
      <w:r>
        <w:rPr>
          <w:spacing w:val="-12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your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computer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and</w:t>
      </w:r>
      <w:r>
        <w:rPr>
          <w:spacing w:val="-12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mobile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device.</w:t>
      </w:r>
    </w:p>
    <w:p w:rsidR="00DE7D38" w:rsidRDefault="00DE7D38">
      <w:pPr>
        <w:pStyle w:val="BodyText"/>
        <w:rPr>
          <w:sz w:val="20"/>
        </w:rPr>
      </w:pPr>
    </w:p>
    <w:p w:rsidR="00DE7D38" w:rsidRDefault="00BD5837">
      <w:pPr>
        <w:pStyle w:val="BodyText"/>
        <w:spacing w:before="9"/>
        <w:rPr>
          <w:sz w:val="10"/>
        </w:rPr>
      </w:pPr>
      <w:r>
        <w:pict>
          <v:shape id="_x0000_s1030" style="position:absolute;margin-left:64.25pt;margin-top:8.7pt;width:496.25pt;height:.1pt;z-index:-15728128;mso-wrap-distance-left:0;mso-wrap-distance-right:0;mso-position-horizontal-relative:page" coordorigin="1285,174" coordsize="9925,0" path="m1285,174r9925,e" filled="f" strokecolor="#ebebeb" strokeweight="1pt">
            <v:path arrowok="t"/>
            <w10:wrap type="topAndBottom" anchorx="page"/>
          </v:shape>
        </w:pict>
      </w:r>
    </w:p>
    <w:p w:rsidR="00DE7D38" w:rsidRDefault="00DE7D38">
      <w:pPr>
        <w:pStyle w:val="BodyText"/>
        <w:rPr>
          <w:sz w:val="10"/>
        </w:rPr>
      </w:pPr>
    </w:p>
    <w:p w:rsidR="00DE7D38" w:rsidRDefault="00BD5837">
      <w:pPr>
        <w:tabs>
          <w:tab w:val="left" w:pos="6834"/>
        </w:tabs>
        <w:spacing w:before="98"/>
        <w:ind w:left="1700"/>
        <w:rPr>
          <w:sz w:val="20"/>
        </w:rPr>
      </w:pPr>
      <w:r>
        <w:pict>
          <v:group id="_x0000_s1026" style="position:absolute;left:0;text-align:left;margin-left:60.15pt;margin-top:5pt;width:62.2pt;height:8.25pt;z-index:15729664;mso-position-horizontal-relative:page" coordorigin="1203,100" coordsize="1244,165">
            <v:shape id="_x0000_s1029" type="#_x0000_t75" style="position:absolute;left:1676;top:100;width:407;height:165">
              <v:imagedata r:id="rId9" o:title=""/>
            </v:shape>
            <v:shape id="_x0000_s1028" type="#_x0000_t75" style="position:absolute;left:2120;top:100;width:327;height:165">
              <v:imagedata r:id="rId10" o:title=""/>
            </v:shape>
            <v:shape id="_x0000_s1027" type="#_x0000_t75" style="position:absolute;left:1203;top:100;width:419;height:165">
              <v:imagedata r:id="rId11" o:title=""/>
            </v:shape>
            <w10:wrap anchorx="page"/>
          </v:group>
        </w:pict>
      </w:r>
      <w:r>
        <w:rPr>
          <w:noProof/>
          <w:position w:val="2"/>
        </w:rPr>
        <w:drawing>
          <wp:inline distT="0" distB="0" distL="0" distR="0">
            <wp:extent cx="208812" cy="106044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12" cy="10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color w:val="858689"/>
          <w:spacing w:val="-2"/>
          <w:w w:val="110"/>
          <w:sz w:val="20"/>
        </w:rPr>
        <w:t>©</w:t>
      </w:r>
      <w:r>
        <w:rPr>
          <w:color w:val="858689"/>
          <w:spacing w:val="-1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2023</w:t>
      </w:r>
      <w:r>
        <w:rPr>
          <w:spacing w:val="-1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FS-ISAC,</w:t>
      </w:r>
      <w:r>
        <w:rPr>
          <w:spacing w:val="-15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Inc.</w:t>
      </w:r>
      <w:r>
        <w:rPr>
          <w:spacing w:val="-13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>|</w:t>
      </w:r>
      <w:r>
        <w:rPr>
          <w:b/>
          <w:spacing w:val="-4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All</w:t>
      </w:r>
      <w:r>
        <w:rPr>
          <w:spacing w:val="-15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Rights</w:t>
      </w:r>
      <w:r>
        <w:rPr>
          <w:spacing w:val="-13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Reserved.</w:t>
      </w:r>
    </w:p>
    <w:sectPr w:rsidR="00DE7D38">
      <w:type w:val="continuous"/>
      <w:pgSz w:w="12240" w:h="16850"/>
      <w:pgMar w:top="0" w:right="72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5C9D"/>
    <w:multiLevelType w:val="hybridMultilevel"/>
    <w:tmpl w:val="61207C34"/>
    <w:lvl w:ilvl="0" w:tplc="7430C99E">
      <w:numFmt w:val="bullet"/>
      <w:lvlText w:val=""/>
      <w:lvlJc w:val="left"/>
      <w:pPr>
        <w:ind w:left="1026" w:hanging="360"/>
      </w:pPr>
      <w:rPr>
        <w:rFonts w:ascii="Wingdings 3" w:eastAsia="Wingdings 3" w:hAnsi="Wingdings 3" w:cs="Wingdings 3" w:hint="default"/>
        <w:color w:val="494CD9"/>
        <w:w w:val="100"/>
        <w:sz w:val="18"/>
        <w:szCs w:val="18"/>
        <w:lang w:val="en-US" w:eastAsia="en-US" w:bidi="ar-SA"/>
      </w:rPr>
    </w:lvl>
    <w:lvl w:ilvl="1" w:tplc="389AFC58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4E403EFE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16FC39DA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 w:tplc="E27E8388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7CA65C1E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40686092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1A2A393A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BB2C0710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D38"/>
    <w:rsid w:val="00BD5837"/>
    <w:rsid w:val="00D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A7F0B3D"/>
  <w15:docId w15:val="{68DC8736-5A72-4DA8-BD6C-626A0852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00"/>
      <w:ind w:left="3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9"/>
      <w:ind w:left="556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6"/>
      <w:ind w:left="10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87"/>
      <w:ind w:left="200" w:right="19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advisor/credit-cards/holiday-scams-ripoffs-to-avoid-202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Tips Newsletter</dc:title>
  <dc:creator>Jeffrey Korte</dc:creator>
  <cp:keywords>Newsletter; security awareness; cyber; fraud; protection</cp:keywords>
  <cp:lastModifiedBy>Andrew Ingram</cp:lastModifiedBy>
  <cp:revision>2</cp:revision>
  <dcterms:created xsi:type="dcterms:W3CDTF">2023-12-12T13:00:00Z</dcterms:created>
  <dcterms:modified xsi:type="dcterms:W3CDTF">2023-12-12T13:00:00Z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2023-12-12T00:00:00Z</vt:filetime>
  </property>
</Properties>
</file>